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B4A4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AF7FFC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8"/>
          <w:szCs w:val="24"/>
          <w:lang w:eastAsia="pl-PL"/>
          <w14:ligatures w14:val="none"/>
        </w:rPr>
        <w:t>UMOWA NAJMU</w:t>
      </w:r>
    </w:p>
    <w:p w14:paraId="11CDA2B8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LOKALU UŻYTKOWEGO</w:t>
      </w:r>
    </w:p>
    <w:p w14:paraId="18E81ADA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5AE4E7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0C453E" w14:textId="6AE9E303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zawarta w dniu …</w:t>
      </w:r>
      <w:r w:rsidR="005835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="00E976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 w Ostrowcu Świętokrzyskim </w:t>
      </w:r>
    </w:p>
    <w:p w14:paraId="36C90E67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pomiędzy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8B90E3" w14:textId="6B259CD5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Gminą Ostrowiec Świętokrzyski - Centrum Rozwoju Lokalnego,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Sandomierska 26A,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 – 400 Ostrowiec Św., NIP 661-000-39-45</w:t>
      </w:r>
    </w:p>
    <w:p w14:paraId="42424F6C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reprezentowaną przez </w:t>
      </w:r>
      <w:r w:rsidRPr="002000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Dyrektora –  Agnieszkę Rogalińską, </w:t>
      </w:r>
    </w:p>
    <w:p w14:paraId="7B7D794A" w14:textId="77777777" w:rsidR="0020006E" w:rsidRDefault="0020006E" w:rsidP="00200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zwaną w dalszej części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Wynajmującym</w:t>
      </w:r>
    </w:p>
    <w:p w14:paraId="1194452B" w14:textId="77777777" w:rsidR="00E976C6" w:rsidRDefault="0020006E" w:rsidP="00200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a</w:t>
      </w:r>
    </w:p>
    <w:p w14:paraId="7B3E050A" w14:textId="4E44A274" w:rsidR="0020006E" w:rsidRPr="00E976C6" w:rsidRDefault="00D707D5" w:rsidP="002000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443E0" w14:textId="052BA6F1" w:rsidR="0020006E" w:rsidRPr="0020006E" w:rsidRDefault="007B0CA0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zwaną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dalszej części </w:t>
      </w:r>
      <w:r w:rsidR="0020006E" w:rsidRPr="007B0CA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Najemcą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5CBCA9F0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treści następującej:                                     </w:t>
      </w:r>
    </w:p>
    <w:p w14:paraId="4CD0338E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56A07B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18577CFB" w14:textId="228DBB38" w:rsidR="0020006E" w:rsidRPr="0020006E" w:rsidRDefault="00CE13C1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Wynajmujący oświadcza,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iż jest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właścicielem lokalu użytkowego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ającego się z pokoju biurowego oznaczonego nr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</w:t>
      </w:r>
      <w:r w:rsidR="00A73B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piętro o pow.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r w:rsidR="001475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zwanego dalej „lokalem użytkowym”,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znajdującego się w budynku „Centrum Bi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urowo-Konferencyjnego” przy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ul.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Sandomierskiej 26A w Ostrowcu Świętokrzyskim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</w:t>
      </w:r>
    </w:p>
    <w:p w14:paraId="6F626B0B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</w:t>
      </w:r>
    </w:p>
    <w:p w14:paraId="2DB1783D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</w:p>
    <w:p w14:paraId="2009F993" w14:textId="1B9EED64" w:rsidR="0020006E" w:rsidRPr="0020006E" w:rsidRDefault="008B456B" w:rsidP="00CE13C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 w:rsidR="00CE13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Wynajmujący oddaje Najemcy do używania lokal użytkowy z przeznaczeniem na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przez</w:t>
      </w:r>
      <w:r w:rsidR="007B5D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Najemcę dział</w:t>
      </w:r>
      <w:r w:rsidR="007B0C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alności w zakresie: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</w:p>
    <w:p w14:paraId="24563125" w14:textId="15D0481F" w:rsidR="0020006E" w:rsidRPr="0020006E" w:rsidRDefault="008B456B" w:rsidP="008B45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Najemca oświadcza, iż zapoznał się z lokalem użytkowym i stwierdza, że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znajduje się 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stanie przydatnym do umówionego użytku. 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an techniczny lokalu użytkowego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zostanie określony w protokole zdawczo – odbiorczym. </w:t>
      </w:r>
    </w:p>
    <w:p w14:paraId="62AF5C12" w14:textId="4BF6A4D6" w:rsidR="0020006E" w:rsidRPr="0020006E" w:rsidRDefault="008B456B" w:rsidP="008B45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oraz osoby przez niego zatrudnione mogą kor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zystać ze wspólnych pomieszczeń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sanitarnych i socjalnych znajdujących się w budynku.</w:t>
      </w:r>
    </w:p>
    <w:p w14:paraId="57D09421" w14:textId="6A71AF1E" w:rsidR="0020006E" w:rsidRPr="0020006E" w:rsidRDefault="008B456B" w:rsidP="008B45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bez zgody Wynajmującego nie może zmienić rodzaju prowadzonej działalności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 lokalu użytkowym.</w:t>
      </w:r>
    </w:p>
    <w:p w14:paraId="77CFA002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3A6DC0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§ 3</w:t>
      </w:r>
    </w:p>
    <w:p w14:paraId="239156DD" w14:textId="340F025B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1. Strony ustalają czynsz miesięczny za najem lokalu użytkowego w wysokości </w:t>
      </w:r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………….</w:t>
      </w:r>
      <w:r w:rsidR="001230B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zł netto (słownie złotych: </w:t>
      </w:r>
      <w:r w:rsidR="00D707D5">
        <w:rPr>
          <w:rFonts w:ascii="Times New Roman" w:hAnsi="Times New Roman" w:cs="Times New Roman"/>
          <w:sz w:val="24"/>
          <w:szCs w:val="24"/>
        </w:rPr>
        <w:t>……………….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), powiększony o n</w:t>
      </w:r>
      <w:r w:rsidR="001C3D0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ależny podatek VAT wg stawki 23%, 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tj. o kwotę </w:t>
      </w:r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……..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zł (słownie złotych: </w:t>
      </w:r>
      <w:r w:rsidR="00D707D5">
        <w:rPr>
          <w:rFonts w:ascii="Times New Roman" w:hAnsi="Times New Roman" w:cs="Times New Roman"/>
          <w:sz w:val="24"/>
          <w:szCs w:val="24"/>
        </w:rPr>
        <w:t>…………….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), co łącznie stanowi kwotę </w:t>
      </w:r>
      <w:bookmarkStart w:id="0" w:name="_Hlk123126526"/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…………….</w:t>
      </w:r>
      <w:r w:rsidR="001C3D0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zł brutto (słownie złotych: </w:t>
      </w:r>
      <w:r w:rsidR="00D707D5">
        <w:rPr>
          <w:rFonts w:ascii="Times New Roman" w:hAnsi="Times New Roman" w:cs="Times New Roman"/>
          <w:sz w:val="24"/>
          <w:szCs w:val="24"/>
        </w:rPr>
        <w:t>……………………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  <w:bookmarkEnd w:id="0"/>
    </w:p>
    <w:p w14:paraId="300C510D" w14:textId="0D59FEAE" w:rsid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1a Czynsz najmu za okres od dnia obowią</w:t>
      </w:r>
      <w:r w:rsidR="001C3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zywania umowy do końca miesiąca,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</w:t>
      </w:r>
      <w:r w:rsidR="001C3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tórym umowa zaczęła obowiązywać,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wynosi </w:t>
      </w:r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…………….</w:t>
      </w:r>
      <w:r w:rsidR="001C3D0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B962A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zł netto (słownie złotych: </w:t>
      </w:r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)</w:t>
      </w:r>
      <w:r w:rsidR="001C3D0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</w:t>
      </w:r>
      <w:r w:rsidR="001C3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powiększony o należny podatek VAT, </w:t>
      </w:r>
      <w:r w:rsidR="001C3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łącznie stanowi kwotę </w:t>
      </w:r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……….</w:t>
      </w:r>
      <w:r w:rsidR="001C3D0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zł brutto (słownie złotych: </w:t>
      </w:r>
      <w:r w:rsidR="00D707D5">
        <w:rPr>
          <w:rFonts w:ascii="Times New Roman" w:hAnsi="Times New Roman" w:cs="Times New Roman"/>
          <w:sz w:val="24"/>
          <w:szCs w:val="24"/>
        </w:rPr>
        <w:t>………………………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2C6C7222" w14:textId="62A170CC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Czynsz określony w ust. 1 stanowi iloczyn</w:t>
      </w:r>
      <w:r w:rsidR="001C3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stawki czynszu netto w kwocie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r w:rsidR="001C3D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zł/m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  <w:r w:rsidR="00E976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powierzchni użytkowej lokalu określonej w §1. 1.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1" w:name="_Hlk142902402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Wynajmujący może podwyższyć stawkę czynszu, wypowiadając dotychczasową wysokość stawki najpóźniej na miesiąc naprzód, na koniec miesiąca kalendarzowego.</w:t>
      </w:r>
    </w:p>
    <w:bookmarkEnd w:id="1"/>
    <w:p w14:paraId="57634A5B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bookmarkStart w:id="2" w:name="_Hlk142902432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Niezależnie od uprawnienia wynikającego z § 3 ust. 2</w:t>
      </w:r>
      <w:bookmarkEnd w:id="2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stawka czynszu najmu określona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ust. 2 podlega waloryzacji raz w roku, o średnioroczny wskaźnik wzrostu cen i usług konsumpcyjnych za rok poprzedni ogłaszany przez Prezesa Głównego Urzędu Statystycznego w Dzienniku Urzędowym Rzeczpospolitej Polskiej „Monitor Polski”. Zwaloryzowane stawki czynszu obowiązywać będą od pierwszego dnia miesiąca następującego po opublikowaniu w/w komunikatu. Waloryzacja nie będzie dokonywana, gdy wskaźnik wzrostu cen i usług konsumpcyjnych będzie niższy niż 1 %. </w:t>
      </w:r>
    </w:p>
    <w:p w14:paraId="17287441" w14:textId="52E79224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bookmarkStart w:id="3" w:name="_Hlk142902483"/>
      <w:r w:rsidR="002235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stawki czynszu w wyniku waloryzacji, o której mowa w ust. 3, nie stanowi zmiany umowy i nie wymaga formy pisemnego aneksu, a tym samym zgody Najemcy. O zmianie stawki Najemca zostanie powiadomiony poprzez otrzymanie faktury VAT uwzględniającej zwaloryzowaną stawkę. </w:t>
      </w:r>
      <w:bookmarkEnd w:id="3"/>
    </w:p>
    <w:p w14:paraId="0600AA5F" w14:textId="2352690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2235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Czynsz najmu będzie płatny zgodnie z zasadami określonymi w § 5 ust. 1.</w:t>
      </w:r>
    </w:p>
    <w:p w14:paraId="6294C04C" w14:textId="283E1BF4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możliwość wynajęcia dodatkowej powierzchni w drodze aneksu do niniejszej umowy, pod warunkami wynikającymi z § 16 ust.</w:t>
      </w:r>
      <w:r w:rsidR="002235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 takim przypadku stawka czynszu netto za 1</w:t>
      </w:r>
      <w:r w:rsidR="002235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powierzchni dodatkowej jest równa stawce czynszu jak za powierzchnię podstawową. Ponadto przed udostępnieniem dodatkowej powierzchni Najemca zobowiązany jest uiścić kaucję równą 100% miesięcznego czynszu najmu netto za powierzchnię dodatkową</w:t>
      </w:r>
      <w:r w:rsidR="002235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FA20FE1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4816A4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4</w:t>
      </w:r>
    </w:p>
    <w:p w14:paraId="73993444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Niezależnie od zapłaty czynszu najmu Najemca zobowiązany jest do uiszczania opłat miesięcznych za świadczenia dodatkowe z tytułu:</w:t>
      </w:r>
    </w:p>
    <w:p w14:paraId="577718BA" w14:textId="71C31EBA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1) dostawy wody</w:t>
      </w:r>
      <w:r w:rsidR="00DC36C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</w:t>
      </w:r>
    </w:p>
    <w:p w14:paraId="0EFC7383" w14:textId="657EC386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2) odprowadzania ścieków</w:t>
      </w:r>
      <w:r w:rsidR="00DC36C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</w:t>
      </w: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E81733" w14:textId="4B1FD28E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3) dostawy energii cieplnej (c.o.)</w:t>
      </w:r>
      <w:r w:rsidR="00DC36C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,</w:t>
      </w: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CEB241" w14:textId="77777777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4) podgrzania  wody,</w:t>
      </w:r>
    </w:p>
    <w:p w14:paraId="1B994055" w14:textId="77777777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5) energii elektrycznej,</w:t>
      </w:r>
    </w:p>
    <w:p w14:paraId="6145B2C0" w14:textId="77777777" w:rsidR="0020006E" w:rsidRPr="0020006E" w:rsidRDefault="0020006E" w:rsidP="0020006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6) wywozu nieczystości stałych (odpady komunalne).</w:t>
      </w:r>
    </w:p>
    <w:p w14:paraId="49E76097" w14:textId="6699827A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2. Wysokość opłat za świadczenia dodatkowe ulega zmianie w przypadku ich zmiany przez podmioty świadczące powyższe usługi. Zmieniona opłata obowiązu</w:t>
      </w:r>
      <w:r w:rsidR="00DC36C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je od pierwszego dnia miesiąca, </w:t>
      </w: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w którym zmieniono cenę usługi.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Zmiana wysokości opłat za świadczenia dodatkowe nie stanowi zmiany umowy i nie wymaga formy pisemnego aneksu, a tym samym zgody Najemcy. </w:t>
      </w:r>
      <w:bookmarkStart w:id="4" w:name="_Hlk142902527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zmianie opłaty Najemca będzie zawiadamiany poprzez otrzymanie faktury VAT uwzględniającej zmienione stawki. </w:t>
      </w:r>
      <w:bookmarkEnd w:id="4"/>
    </w:p>
    <w:p w14:paraId="4C716FD3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3. Opłaty wymienione w ust 1 będą obliczane: </w:t>
      </w:r>
    </w:p>
    <w:p w14:paraId="36DBCBDE" w14:textId="65A6F502" w:rsidR="0020006E" w:rsidRPr="0020006E" w:rsidRDefault="0020006E" w:rsidP="0020006E">
      <w:pPr>
        <w:numPr>
          <w:ilvl w:val="1"/>
          <w:numId w:val="0"/>
        </w:numPr>
        <w:tabs>
          <w:tab w:val="num" w:pos="-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1)</w:t>
      </w:r>
      <w:r w:rsidR="00DC36C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przypadku energii elektrycznej – w oparciu o wska</w:t>
      </w:r>
      <w:r w:rsidR="00DC36C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zanie licznika głównego budynku</w:t>
      </w:r>
      <w:r w:rsidR="00DC36C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podziale na wszystkich najemców w przeliczeniu proporcjonalnym do powierzchni lokalu użytkowego,</w:t>
      </w:r>
    </w:p>
    <w:p w14:paraId="2928D1CD" w14:textId="51E69372" w:rsidR="0020006E" w:rsidRPr="0020006E" w:rsidRDefault="0020006E" w:rsidP="0020006E">
      <w:pPr>
        <w:tabs>
          <w:tab w:val="num" w:pos="-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w przypadku zużycia wody, odprowadzania ścieków, podgrzania wody – w oparci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licznika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głównego budynku w podziale na wszystkich najemców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przeliczeniu proporcjonalnym do ilości osób zatrudnionych przez Najemcę (do rozliczeń przyjmuje się ilość osób zatrudnionych ustalo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zgodnie z § 13 ust. 1 pkt 4;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zwiększenia ilości osób zatrudnionych pierwszym miesiącem, w którym przyjęta będzie większa ilość osób do rozliczania jest miesiąc, w którym nastąpiła zmiana; w przypadku zmniejszenia ilości osób zatrudnionych pierwszym miesiącem, w którym przyjęta będzie mniejsza ilość osób do rozliczania jest m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iesiąc następujący po miesiącu,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którym nastąpiła zmiana)</w:t>
      </w: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. W  przypadku wyposażenia lokalu w natrysk najemca będzie dodatkowo obciążany opłatą za zużycie wody w</w:t>
      </w:r>
      <w:r w:rsidR="00DC36C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ilości ryczałtowej w wysokości</w:t>
      </w:r>
      <w:r w:rsidR="00DC36C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0,5 m</w:t>
      </w:r>
      <w:r w:rsidRPr="00DC36C7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/m-c na 1 osobę zatrudnioną.</w:t>
      </w:r>
    </w:p>
    <w:p w14:paraId="1E056A42" w14:textId="6D8AF045" w:rsidR="0020006E" w:rsidRPr="0020006E" w:rsidRDefault="0020006E" w:rsidP="00DC36C7">
      <w:pPr>
        <w:numPr>
          <w:ilvl w:val="1"/>
          <w:numId w:val="0"/>
        </w:numPr>
        <w:tabs>
          <w:tab w:val="num" w:pos="-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w przypadku energii cieplnej – w oparciu o wska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zanie licznika głównego budynku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podziale na wszystkich najemców w przeliczeniu proporcjonalnym do powierzchni lokalu użytkowego,</w:t>
      </w:r>
    </w:p>
    <w:p w14:paraId="50CA3613" w14:textId="77777777" w:rsidR="0020006E" w:rsidRPr="0020006E" w:rsidRDefault="0020006E" w:rsidP="0020006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4) w przypadku wywozu śmieci – w oparciu o poniesione przez Wynajmującego koszty wywozu śmieci w podziale na wszystkich najemców w przeliczeniu proporcjonalnym do ilości zatrudnionych osób (do rozliczeń przyjmuje się ilość osób zatrudnionych ustalona zgodnie z § 13 ust. 1 pkt 4; w przypadku zwiększenia ilości osób zatrudnionych pierwszym miesiącem, w którym przyjęta do rozliczania będzie większa ilość osób, jest miesiąc, w którym nastąpiła zmiana; w przypadku zmniejszenia ilości osób zatrudnionych pierwszym miesiącem, w którym przyjęta do rozliczania będzie mniejsza ilość osób, jest miesiąc następujący po miesiącu, w którym nastąpiła zmiana).</w:t>
      </w:r>
    </w:p>
    <w:p w14:paraId="78895768" w14:textId="77777777" w:rsidR="0020006E" w:rsidRPr="0020006E" w:rsidRDefault="0020006E" w:rsidP="0020006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14:paraId="47EB2F2F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§ 5</w:t>
      </w:r>
    </w:p>
    <w:p w14:paraId="247E0866" w14:textId="0209AB1D" w:rsidR="0020006E" w:rsidRPr="0020006E" w:rsidRDefault="0020006E" w:rsidP="0020006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Wpłaty z tytułu czynszu dokonywane będą przez Najemcę, z góry w terminie do 20  dnia każdego miesiąca kalendarzowego, przelewem na rachunek Wynajmującego</w:t>
      </w:r>
      <w:r w:rsidRPr="002000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nr  5</w:t>
      </w:r>
      <w:r w:rsidRPr="0020006E">
        <w:rPr>
          <w:rFonts w:ascii="Times New Roman , serif" w:eastAsia="Times New Roman" w:hAnsi="Times New Roman , serif" w:cs="Times New Roman"/>
          <w:kern w:val="0"/>
          <w:sz w:val="24"/>
          <w:szCs w:val="24"/>
          <w:lang w:eastAsia="pl-PL"/>
          <w14:ligatures w14:val="none"/>
        </w:rPr>
        <w:t>2 1090 2040 0000 0001 4916 3774</w:t>
      </w:r>
      <w:r w:rsidRPr="002000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niezależnie od terminu otrzymania faktury od Wynajmującego. Za dzień zapłaty uważany będzie dzień uznania rachunku bankowego Wynajmującego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1215013B" w14:textId="77777777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1a.  Czynsz najmu wskazany w § 3 ust. 1 pkt 1a płatny jest:</w:t>
      </w:r>
    </w:p>
    <w:p w14:paraId="4ADCF58C" w14:textId="47F62744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dnia 20 danego miesiąca w przypadku zawarcia umowy najmu do dnia 16 danego miesiąca włącznie,</w:t>
      </w:r>
    </w:p>
    <w:p w14:paraId="19C4CFC8" w14:textId="793FC2E8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do ostatniego dnia danego miesiąca w przypadku zawarcia umowy najmu po dniu         </w:t>
      </w:r>
      <w:r w:rsidR="00E976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 danego miesiąca.</w:t>
      </w:r>
    </w:p>
    <w:p w14:paraId="2E63EFEB" w14:textId="494D2A3B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Opłaty za świadczenia dodatkowe wnoszone będą przez Najemcę za dany miesiąc według sposobu rozliczenia przyjętego w § 4 ust. 3, w terminie do ostatniego dnia miesiąca następnego, przelewem na rachunek Wynajmującego nr 5</w:t>
      </w:r>
      <w:r w:rsidRPr="0020006E">
        <w:rPr>
          <w:rFonts w:ascii="Times New Roman , serif" w:eastAsia="Times New Roman" w:hAnsi="Times New Roman , serif" w:cs="Times New Roman"/>
          <w:kern w:val="0"/>
          <w:sz w:val="24"/>
          <w:szCs w:val="24"/>
          <w:lang w:eastAsia="pl-PL"/>
          <w14:ligatures w14:val="none"/>
        </w:rPr>
        <w:t>2 1090 2040 0000 0001 4916 3774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po otrzymaniu faktury od Wynajmującego. Za dzień zapłaty uważany będzie dzień uznania rachunku bankowego Wynajmującego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AF7D00E" w14:textId="059A38D2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obowiązany jest do zapłaty czynszu w terminie wskazanym w ust. 1 bez wezwania. W przypadku zwłoki w zapłacie Wynajmujący naliczać będzie odsetki ustawowe za opóźnienia w transakcjach handlowych.</w:t>
      </w:r>
    </w:p>
    <w:p w14:paraId="1FF58014" w14:textId="08828D22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obowiązany jest do uiszczania opłat za świadczenia dodatkowe w terminie wskazanym w ust. 2. W przypadku zwłoki w zapłacie Wynajmujący naliczać będzie odsetki ustawowe za opóźnienia w transakcjach handlowych.</w:t>
      </w:r>
    </w:p>
    <w:p w14:paraId="283F54B0" w14:textId="5B336A19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Najemca upoważnia Wynajmującego do wystawiania faktur VAT w </w:t>
      </w:r>
      <w:bookmarkStart w:id="5" w:name="_Hlk142902580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formie elektronicznej i do doręczenia ich na wskazany przez siebie adres poczty elektronicznej.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powstania prawnego obowiązku wystawiania i doręczenia faktur VAT za pomocą dedykowanej platformy (KSeF) faktury będą wystawiane i doręczane przy wykorzystywaniu tej platformy.  </w:t>
      </w:r>
      <w:bookmarkEnd w:id="5"/>
    </w:p>
    <w:p w14:paraId="20A09A1D" w14:textId="2ED35BCC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powstania po stronie Najemcy zaległości w płatności czynszu i opłat za świadczenia dodatkowe, wszelkie wpłaty dokonywane przez najemcę na poczet jego zobowiązań wynikających z niniejszej umowy, nie pokrywające kwoty tych zobowiązań będą zaliczane w pierwszej kolejności na koszty wezwania do zapłaty, a następnie na należności najdawniej wymagalne, najpierw na poczet odsetek za zwłokę, a następnie na poczet kwoty należności głównej (czynszu lub opłat za świad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czenia dodatkowe) oraz kwoty. W opisanych okolicznościach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Najemca nie będzie korzystał z uprawnienia określonego w 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451§1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Kodeksu Cywilnego do wskazania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dług chce zaspoko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ić,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wszelkie jego ewentualne oświadczenia dotyczące sposobu zarachowania wpłaty będą uznawane za nieistniejące.</w:t>
      </w:r>
    </w:p>
    <w:p w14:paraId="4C450A86" w14:textId="1B265A0D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 się możliwość odwołania oświadczenia o wypowiedzeniu, złożonego ze względu na zwłokę z zapłatą czynszu i opłat za świadczenia dodatkowe, tylko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wyłącznie w przypadku uregulowania wszelkich zaległości z tytułu czynszu i opłat dodatkowych w terminie 5 dni od dnia doręczenia wypowiedzenia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FB1952B" w14:textId="77777777" w:rsidR="0020006E" w:rsidRPr="0020006E" w:rsidRDefault="0020006E" w:rsidP="002000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B447F9" w14:textId="77777777" w:rsidR="0020006E" w:rsidRPr="0020006E" w:rsidRDefault="0020006E" w:rsidP="0020006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6</w:t>
      </w:r>
    </w:p>
    <w:p w14:paraId="6139DB85" w14:textId="77777777" w:rsidR="0020006E" w:rsidRPr="0020006E" w:rsidRDefault="0020006E" w:rsidP="0020006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Najemca obowiązany jest do ponoszenia wszelkich świadczeń publicznych związanych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z lokalem użytkowym, w tym podatku od nieruchomości.                                                                      </w:t>
      </w:r>
    </w:p>
    <w:p w14:paraId="03A762C6" w14:textId="77777777" w:rsidR="0020006E" w:rsidRPr="0020006E" w:rsidRDefault="0020006E" w:rsidP="0020006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784F728" w14:textId="77777777" w:rsidR="0020006E" w:rsidRPr="0020006E" w:rsidRDefault="0020006E" w:rsidP="0020006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2000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30AA055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Wynajmujący nie ponosi odpowiedzialności za jakiekolwiek szkody w mieniu Najemcy znajdującym się w lokalu użytkowym powstałe na skutek zdarzeń losowych oraz za szkody wyrządzone osobom trzecim w związku z prowadzoną przez Najemcę działalnością w lokalu użytkowym.</w:t>
      </w:r>
    </w:p>
    <w:p w14:paraId="59B5BECF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65F48D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§ 8</w:t>
      </w:r>
    </w:p>
    <w:p w14:paraId="5E638788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Najemca zobowiązany jest do przestrzegania </w:t>
      </w:r>
      <w:bookmarkStart w:id="6" w:name="_Hlk142902691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 przeciwpożarowych, bhp oraz innych zaleceń porządkowych ustalonych przez Wynajmującego.</w:t>
      </w:r>
      <w:bookmarkEnd w:id="6"/>
    </w:p>
    <w:p w14:paraId="2B536318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Najemca zobowiązany jest dbać o czystość i porządek w lokalu użytkowym oraz w pomieszczeniach wspólnych tj. pomieszczeniach socjalnych i sanitarnych. </w:t>
      </w:r>
    </w:p>
    <w:p w14:paraId="390D5EC5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F9773E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§ 9</w:t>
      </w:r>
    </w:p>
    <w:p w14:paraId="0D6070E6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może udostępnić wynajmowany lokal użytkowy lub jego część osobie trzeciej w przypadku spełnienia łącznie następujących warunków:</w:t>
      </w:r>
    </w:p>
    <w:p w14:paraId="47D7E632" w14:textId="77777777" w:rsidR="0020006E" w:rsidRPr="0020006E" w:rsidRDefault="0020006E" w:rsidP="002000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złożenia wniosku przez Najemcę i uzyskania zgody Wynajmującego,</w:t>
      </w:r>
    </w:p>
    <w:p w14:paraId="40A6E04F" w14:textId="77777777" w:rsidR="0020006E" w:rsidRPr="0020006E" w:rsidRDefault="0020006E" w:rsidP="0020006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wnoszenia przez Najemcę na rzecz Wynajmującego dodatkowej opłaty w wysokości 50 % ustalonej w umowie stawki czynszu, za powierzchnię lokalu użytkowego udostępnioną na rzecz osoby trzeciej.</w:t>
      </w:r>
    </w:p>
    <w:p w14:paraId="5CF80FDD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38570F8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10</w:t>
      </w:r>
    </w:p>
    <w:p w14:paraId="214BB236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Najemca nie może bez pisemnej zgody Wynajmującego dokonywać w lokalu użytkowym zmian naruszających jego substancję lub zmieniających jego przeznaczenie, a także dokonywać bez takiej  zgody prac modernizacyjnych, adaptacyjnych lub przebudowy. </w:t>
      </w:r>
    </w:p>
    <w:p w14:paraId="70008C78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Koszty związane z wykonaniem prac, o których mowa w ust. 1, w tym dostosowania stanu technicznego lokalu użytkowego do wymagań określonych przez obowiązujące prawo a związanych z przedmiotem działalności gospodarczej Najemcy ponosi Najemca bez prawa regresu do Wynajmującego.</w:t>
      </w:r>
    </w:p>
    <w:p w14:paraId="6019C30A" w14:textId="061DAE9E" w:rsidR="0020006E" w:rsidRPr="0020006E" w:rsidRDefault="00DC36C7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nie może stosować urządzeń elektrycznych o łącznej mocy większej niż moc przyłączeniowa doprowadzona do lokalu użytkowego.</w:t>
      </w:r>
    </w:p>
    <w:p w14:paraId="575C42C1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79C414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11</w:t>
      </w:r>
    </w:p>
    <w:p w14:paraId="1F63DE34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Umieszczenie na zewnątrz lokalu użytkowego reklamy może być dokonane tylko za zgodą Wynajmującego i w miejscu przez niego wyznaczonym. </w:t>
      </w:r>
    </w:p>
    <w:p w14:paraId="55502770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Reklama zamieszczona przez Najemcę nie może zawierać treści sprzecznych z powszechnie obowiązującym prawem oraz naruszających dobre obyczaje.</w:t>
      </w:r>
    </w:p>
    <w:p w14:paraId="7F05D684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</w:t>
      </w:r>
    </w:p>
    <w:p w14:paraId="1E037633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12</w:t>
      </w:r>
    </w:p>
    <w:p w14:paraId="3C2D5448" w14:textId="1F711975" w:rsidR="00E976C6" w:rsidRPr="00DC36C7" w:rsidRDefault="0020006E" w:rsidP="00DC36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wymagają zgody Wynajmującego prace mające na celu zachowanie lokalu użytkowego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stanie nie pogorszonym, do których wykonywania Najemca jest zobowiązany zgodnie z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§ 13 ust. 1 pkt 1.                                   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</w:t>
      </w:r>
    </w:p>
    <w:p w14:paraId="3E1432F9" w14:textId="7CDDF0B5" w:rsidR="0020006E" w:rsidRPr="0020006E" w:rsidRDefault="0020006E" w:rsidP="002000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13</w:t>
      </w:r>
    </w:p>
    <w:p w14:paraId="27F45C2A" w14:textId="4ACF40B9" w:rsidR="0020006E" w:rsidRPr="00DC36C7" w:rsidRDefault="0020006E" w:rsidP="00DC36C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zobowiązany jest do:</w:t>
      </w:r>
    </w:p>
    <w:p w14:paraId="64808BB3" w14:textId="0DB30202" w:rsidR="0020006E" w:rsidRPr="0020006E" w:rsidRDefault="0020006E" w:rsidP="002000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ponoszenia nakładów niezbędnych do zachowania lokalu użytkowego w stanie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niepogorszonym, a w szczególności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drobnych bieżących remontów</w:t>
      </w:r>
      <w:r w:rsidR="00DC3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konserwacji pomieszczeń, jak również drobnych remontów i konserwacji instalacji (elektrycznej, wodnej, kanalizacyjnej) i urządzeń technicznych znajdujących się w lokalu użytkowym,</w:t>
      </w:r>
    </w:p>
    <w:p w14:paraId="327C4711" w14:textId="5D01BDF4" w:rsidR="0020006E" w:rsidRPr="0020006E" w:rsidRDefault="0020006E" w:rsidP="002000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usunięcia (wyrównania Wynajmującemu) sz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kód powstałych w okresie najmu,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jego winy lub z winy osób przez niego zatrudnionych oraz osób, które będą korzystały z usług przez niego świadczony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ch, w lokalu użytkowym, a także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pomieszczeniach wspólnych służących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obsługi komunikacyjnej oraz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pomieszczeniach sanitarnych i socjalnych,</w:t>
      </w:r>
    </w:p>
    <w:p w14:paraId="64BF2660" w14:textId="77777777" w:rsidR="0020006E" w:rsidRPr="0020006E" w:rsidRDefault="0020006E" w:rsidP="002000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wykorzystywania lokalu użytkowego w sposób nieczyniący uciążliwym korzystanie z innych lokali w budynku,</w:t>
      </w:r>
    </w:p>
    <w:p w14:paraId="14300A7E" w14:textId="66192E72" w:rsidR="0020006E" w:rsidRPr="0020006E" w:rsidRDefault="0020006E" w:rsidP="002000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pisemnego informowania Wynajmującego o zm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ianie ilości zatrudnionych osób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terminie 7 dni od dnia zaistnienia zmiany w związku z § 4 ust. 3 pkt 2 i 4, </w:t>
      </w:r>
    </w:p>
    <w:p w14:paraId="120F408B" w14:textId="77777777" w:rsidR="0020006E" w:rsidRPr="0020006E" w:rsidRDefault="0020006E" w:rsidP="002000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znajomości i przestrzegania zasad bhp, p.poż i stosowania się do zaleceń uprawnionych do kontroli osób i instytucji,</w:t>
      </w:r>
    </w:p>
    <w:p w14:paraId="6E2BD3E2" w14:textId="77777777" w:rsidR="0020006E" w:rsidRPr="0020006E" w:rsidRDefault="0020006E" w:rsidP="002000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uzyskania wszelkiego rodzaju zezwoleń wymaganych przez obowiązujące prawo do prowadzenia przez Najemcę działalności, o której mowa w § 2 ust. 1, w lokalu użytkowym.</w:t>
      </w:r>
    </w:p>
    <w:p w14:paraId="226C7891" w14:textId="6F17A806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 przypadku niewywiązywania się Najemcy z obowiązków wymienionych w ust. 1          pkt 1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2 wyraża on zgodę na wykonanie niezbędnych prac przez Wynajmującego na koszt Najemcy (wykonanie zastępcze).</w:t>
      </w:r>
    </w:p>
    <w:p w14:paraId="365A2912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 przypadku awarii lub konieczności przeprowadzenia okresowych przeglądów stanu technicznego i wyposażenia lokalu użytkowego, Najemca powinien niezwłocznie udostępnić ten lokal Wynajmującemu. Jeżeli rodzaj koniecznych napraw tego wymaga Najemca jest obowiązany opróżnić lokal użytkowy na czas określony przez Wynajmującego. W tym przypadku, Najemca nie ponosi opłat za czas niekorzystania z lokalu użytkowego.</w:t>
      </w:r>
    </w:p>
    <w:p w14:paraId="3BE65B93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Wynajmujący zastrzega sobie prawo posiadania 1 kompletu kluczy do lokalu użytkowego do użycia w wyjątkowych przypadkach (np. awaria, pożar), na co Najemca wyraża zgodę. Każdorazowe użycie kluczy będzie odnotowane w „Książce służby dozorowania” z podaniem uzasadnienia konieczności użycia. </w:t>
      </w:r>
    </w:p>
    <w:p w14:paraId="0F53ED8C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bookmarkStart w:id="7" w:name="_Hlk142902710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zgodą Wynajmującego Najemca może dokonać zmiany zamków w drzwiach do lokalu. W takim przypadku Najemca zobowiązany jest niezwłocznie i nieodpłatnie przekazać jeden komplet kluczy Wynajmującemu. </w:t>
      </w:r>
    </w:p>
    <w:bookmarkEnd w:id="7"/>
    <w:p w14:paraId="21CCD0DA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750F7D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14</w:t>
      </w:r>
    </w:p>
    <w:p w14:paraId="2AE01583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Wynajmujący zapewnia dostarczenie niezbędnych elementów sieci dla udostępnienia usługi teletechnicznej.</w:t>
      </w:r>
    </w:p>
    <w:p w14:paraId="71A61A07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Uzgodnienie warunków w zakresie udostępnienia usługi teletechnicznej z wybranym operatorem obciąża Najemcę.</w:t>
      </w:r>
    </w:p>
    <w:p w14:paraId="0C417DC6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82D8E4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15</w:t>
      </w:r>
    </w:p>
    <w:p w14:paraId="01C77301" w14:textId="1A15A05B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Najemca ponosi pełną odpowiedzialność za działania i zani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echania swoje oraz za działania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zaniechania osób z pomocą, których realizuje przedsięwzięcie gospodarcze.</w:t>
      </w:r>
    </w:p>
    <w:p w14:paraId="5B93AE7A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B99523E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§ 16</w:t>
      </w:r>
    </w:p>
    <w:p w14:paraId="53F4EFC9" w14:textId="6D236484" w:rsidR="0020006E" w:rsidRPr="0020006E" w:rsidRDefault="001230B9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Umowa zawarta jest na okres od dnia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dnia </w:t>
      </w:r>
      <w:r w:rsidR="00D707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………………..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milcząco przedłużona być nie może.</w:t>
      </w:r>
    </w:p>
    <w:p w14:paraId="769FD4FF" w14:textId="66395727" w:rsidR="0020006E" w:rsidRPr="0020006E" w:rsidRDefault="001230B9" w:rsidP="0020006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upływie terminu określonego w ust. 1 może być zawarta kolejna umowa najmu lokalu użytkowego w przypadku spełnienia łącznie poniższych warunków:</w:t>
      </w:r>
    </w:p>
    <w:p w14:paraId="6CBB38D0" w14:textId="77777777" w:rsidR="0020006E" w:rsidRPr="0020006E" w:rsidRDefault="0020006E" w:rsidP="0020006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1)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 obiekcie Centrum Biurowo – Konferencyjnego pozostają wolne lokale i brak jest  przedsiębiorców inkubowanych zainteresowanych ich najmem,</w:t>
      </w:r>
    </w:p>
    <w:p w14:paraId="657F7F44" w14:textId="77777777" w:rsidR="0020006E" w:rsidRPr="0020006E" w:rsidRDefault="0020006E" w:rsidP="0020006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przedsiębiorca dotychczas wynajmujący dany lokal nie jest zainteresowany jego dalszym najmem,</w:t>
      </w:r>
    </w:p>
    <w:p w14:paraId="67424FB5" w14:textId="77777777" w:rsidR="0020006E" w:rsidRPr="0020006E" w:rsidRDefault="0020006E" w:rsidP="0020006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 okresie trwania dotychczasowej umowy zaległości w płatnościach przez Najemcę  czynszu najmu oraz opłat za świadczenia dodatkowe nie przekraczały 2 okresów płatności,</w:t>
      </w:r>
    </w:p>
    <w:p w14:paraId="75F8C431" w14:textId="77777777" w:rsidR="0020006E" w:rsidRPr="0020006E" w:rsidRDefault="0020006E" w:rsidP="0020006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4)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na dzień zawierania kolejnej umowy najmu Najemca uregulował w całości wszelkie zaległości.</w:t>
      </w:r>
    </w:p>
    <w:p w14:paraId="638B8C27" w14:textId="67DD497E" w:rsidR="0020006E" w:rsidRPr="0020006E" w:rsidRDefault="001230B9" w:rsidP="0020006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Każda kolejna umowa najmu może być zawarta maksymalnie na okres 3 lat.</w:t>
      </w:r>
    </w:p>
    <w:p w14:paraId="7B8C93D9" w14:textId="2F594E53" w:rsidR="0020006E" w:rsidRPr="0020006E" w:rsidRDefault="001230B9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Stawka czynszu obowiązująca przy zawieraniu każdej kolejnej umowy najmu nie może być niższa od dotychczasowej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B10EA4F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2F9C9EB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§ 17</w:t>
      </w:r>
    </w:p>
    <w:p w14:paraId="33C40175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Umowa najmu może być rozwiązana:</w:t>
      </w:r>
    </w:p>
    <w:p w14:paraId="0178AB1E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 mocy zgodnego oświadczenia stron (porozumienia) – w każdym terminie,</w:t>
      </w:r>
    </w:p>
    <w:p w14:paraId="0D494790" w14:textId="73AFC3B2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2) przez Wynajmującego w trybie natychmiastowym, w przypadkach określonych </w:t>
      </w:r>
      <w:r w:rsidR="00E976C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§ 18,</w:t>
      </w:r>
    </w:p>
    <w:p w14:paraId="4F4B127D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przez Najemcę, przez oświadczenie woli złożone Wynajmującemu najpóźniej na trzy miesiące naprzód na koniec miesiąca kalendarzowego  (wypowiedzenie umowy).</w:t>
      </w:r>
    </w:p>
    <w:p w14:paraId="0E112D14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FB0406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18</w:t>
      </w:r>
    </w:p>
    <w:p w14:paraId="0FD63705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ustalają, że Wynajmujący może rozwiązać niniejszą umowę w trybie natychmiastowym, jeżeli Najemca:</w:t>
      </w:r>
    </w:p>
    <w:p w14:paraId="28097051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dopuszcza się zwłoki z zapłatą czynszu i opłat, o których mowa w § 4, za dwa pełne okresy płatności (po pisemnym uprzedzeniu Najemcy i udzieleniu mu dodatkowego miesięcznego terminu do zapłacenia zaległych należności),</w:t>
      </w:r>
    </w:p>
    <w:p w14:paraId="0D26A16E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nie prowadzi w lokalu użytkowym działalności określonej w niniejszej umowie lub zmienił bądź rozszerzył zakres prowadzonej w tym lokalu działalności bez zgody Wynajmującego,</w:t>
      </w:r>
    </w:p>
    <w:p w14:paraId="1E0BAFD0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podnajął, użyczył lub wydzierżawił lokal użytkowy lub jego część osobie trzeciej bez spełnienia warunków określonych w § 9,</w:t>
      </w:r>
    </w:p>
    <w:p w14:paraId="4164708A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rozpoczął lub dokonał zmian w lokalu użytkowym bez spełnienia warunków określonych w § 10 lub dokonał adaptacji tego lokalu dostosowując go do rodzaju prowadzonej działalności bez zachowania wymogów określonych prawem budowlanym,</w:t>
      </w:r>
    </w:p>
    <w:p w14:paraId="453E3DE4" w14:textId="77777777" w:rsidR="0020006E" w:rsidRPr="0020006E" w:rsidRDefault="0020006E" w:rsidP="002000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narusza postanowienia § 8 i § 13,</w:t>
      </w:r>
    </w:p>
    <w:p w14:paraId="7FD932E9" w14:textId="77777777" w:rsidR="0020006E" w:rsidRPr="0020006E" w:rsidRDefault="0020006E" w:rsidP="002000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dewastuje lub zaśmieca pomieszczenia w budynku lub teren w jego obrębie.</w:t>
      </w:r>
    </w:p>
    <w:p w14:paraId="4A8301BD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E69B7C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19</w:t>
      </w:r>
    </w:p>
    <w:p w14:paraId="0FE7A623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W przypadku wygaśnięcia (rozwiązania) umowy Najemca zobowiązany jest rozliczyć się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Wynajmującym i zdać lokal użytkowy w terminie 5 dni  roboczych od dnia utraty tytułu prawnego do lokalu. </w:t>
      </w:r>
    </w:p>
    <w:p w14:paraId="44DD4822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Zwrócony lokal użytkowy powinien znajdować się w stanie niepogorszonym, z wyjątkiem zużycia będącego następstwem normalnej eksploatacji.</w:t>
      </w:r>
    </w:p>
    <w:p w14:paraId="78251BC3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Najemca może usunąć i zabrać poczynione w lokalu użytkowym adaptacje i ulepszenia jedynie wówczas, gdy ich usunięcie nie naruszy substancji tego lokalu.</w:t>
      </w:r>
    </w:p>
    <w:p w14:paraId="42A6F8C2" w14:textId="1D294019" w:rsidR="0020006E" w:rsidRDefault="001230B9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Najemca nie uwzględni żądania Wynajmującego dotyczącego przywrócenia lokalu do stanu pierwotnego, niezbędne prace zostaną wykonane przez Wynajmującego na koszt Najemcy (wykonanie zastępcze), na co Najemca niniejszym wyraża zgodę.                                                        </w:t>
      </w:r>
    </w:p>
    <w:p w14:paraId="4B914D3E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057AAF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20</w:t>
      </w:r>
    </w:p>
    <w:p w14:paraId="14407C58" w14:textId="43D11C61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Przed podpisaniem umowy Najemca zobowiązany jest do wpłaty kaucji w wysokości 100% czynszu najmu netto określonego zgodnie z § 3 ust.1, w kwocie </w:t>
      </w:r>
      <w:r w:rsidR="00D707D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……….</w:t>
      </w:r>
      <w:r w:rsidR="001230B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zł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przelewem na konto nr </w:t>
      </w:r>
      <w:r w:rsidR="00D17856" w:rsidRPr="00D17856">
        <w:rPr>
          <w:rFonts w:ascii="Times New Roman" w:hAnsi="Times New Roman" w:cs="Times New Roman"/>
          <w:sz w:val="24"/>
          <w:szCs w:val="24"/>
        </w:rPr>
        <w:t>68 1090 2040 0000 0001 4916 3777</w:t>
      </w:r>
      <w:r w:rsidR="001230B9">
        <w:rPr>
          <w:rFonts w:ascii="Times New Roman" w:hAnsi="Times New Roman" w:cs="Times New Roman"/>
          <w:sz w:val="24"/>
          <w:szCs w:val="24"/>
        </w:rPr>
        <w:t>.</w:t>
      </w:r>
    </w:p>
    <w:p w14:paraId="08EEFD9C" w14:textId="6A0523B2" w:rsidR="0020006E" w:rsidRPr="0020006E" w:rsidRDefault="001230B9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Wpłacona przez Najemcę kaucja, o której mowa w ust. 1, zostanie rozliczona </w:t>
      </w:r>
      <w:r w:rsidR="0020006E"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wygaśnięcia (rozwiązania) umowy najmu, w terminie 60 dni od daty protokolarnego przekazania lokalu użytkowego.</w:t>
      </w:r>
    </w:p>
    <w:p w14:paraId="538401A4" w14:textId="623745AB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3.Jeżeli w dniu rozliczenia kaucji będą istnieć po stronie Najemcy zaległości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płatnościach czynszu lub opłat za świadczenia dodatkowe kaucja zostanie rozliczona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sposób określony w §5 ust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6.</w:t>
      </w:r>
    </w:p>
    <w:p w14:paraId="0A3FE4B8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362F26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§ 21</w:t>
      </w:r>
    </w:p>
    <w:p w14:paraId="49BBA982" w14:textId="7D78A16F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1.</w:t>
      </w:r>
      <w:r w:rsidR="001230B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zajmowania (używania) lokalu użytkowego przez Najemcę pomimo wygaśnięcia (rozwiązania) umowy najmu, Wynajmujący może obciążyć go kwotą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wysokości 300 % stawki czynszu wynikającej z obowiązującej dotychczas umowy,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tytułu odszkodowania za korzystanie z lokalu bez tytułu prawnego.</w:t>
      </w:r>
    </w:p>
    <w:p w14:paraId="3F62BEDD" w14:textId="17D62A3E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</w:t>
      </w:r>
      <w:r w:rsidR="001230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o którym mowa w ust. 1, poza odszkodowaniem Wynajmujący będzie obciążał dotychczasowego Najemcę opłatami za świadczenia dodatkowe, o których mowa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§ 4.</w:t>
      </w:r>
    </w:p>
    <w:p w14:paraId="4A40E792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00AA3A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§ 22</w:t>
      </w:r>
    </w:p>
    <w:p w14:paraId="2F8F32E9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W zakresie nieuregulowanym niniejszą umową zastosowanie mają przepisy uchwał Rady Miasta Ostrowca Świętokrzyskiego: nr LVI/626/2006 z dnia 25 lipca 2006 roku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określenia zasad i trybu udostępniania lokali użytkowych znajdujących się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obiektach Inkubatora Przedsiębiorczości i Centrum Biurowo – Konferencyjnego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Ostrowcu Świętokrzyskim z </w:t>
      </w:r>
      <w:proofErr w:type="spellStart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 i nr LVI/627/2006 z dnia 25 lipca 2006 r.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sprawie Regulaminu Inkubatora Przedsiębiorczości w Ostrowcu Świętokrzyskim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</w:t>
      </w:r>
      <w:proofErr w:type="spellStart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 oraz Kodeksu cywilnego.</w:t>
      </w:r>
    </w:p>
    <w:p w14:paraId="23A0E532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Spory mogące wyniknąć z wykonania niniejszej umowy rozpatrywane będą przez sądy powszechne.</w:t>
      </w:r>
    </w:p>
    <w:p w14:paraId="6E856CC1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AA0DCB" w14:textId="77777777" w:rsidR="0020006E" w:rsidRPr="0020006E" w:rsidRDefault="0020006E" w:rsidP="002000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§ 23</w:t>
      </w:r>
    </w:p>
    <w:p w14:paraId="09DFEAF5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zmiany umowy, z wyjątkiem zmiany numerów rachunków bankowych Wynajmującego oraz zmiany wysokości opłat, o których mowa w § 3 i 4, wymagają formy pisemnej (aneksu podpisanego przez strony), pod rygorem nieważności.</w:t>
      </w:r>
    </w:p>
    <w:p w14:paraId="6E45740B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81CF4A" w14:textId="77777777" w:rsidR="0020006E" w:rsidRPr="0020006E" w:rsidRDefault="0020006E" w:rsidP="00200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24   </w:t>
      </w:r>
    </w:p>
    <w:p w14:paraId="03FA4F7C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Umowę sporządzono w trzech jednobrzmiących egzemplarzach, dwa dla Wynajmującego </w:t>
      </w:r>
      <w:r w:rsidRPr="002000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jeden dla Najemcy.</w:t>
      </w:r>
    </w:p>
    <w:p w14:paraId="34C7F66E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459E25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D0D684" w14:textId="77777777" w:rsidR="0020006E" w:rsidRPr="0020006E" w:rsidRDefault="0020006E" w:rsidP="002000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C28781" w14:textId="77777777" w:rsidR="0020006E" w:rsidRPr="0020006E" w:rsidRDefault="0020006E" w:rsidP="00200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Wynajmujący</w:t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2000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Najemca</w:t>
      </w:r>
    </w:p>
    <w:p w14:paraId="07834B1B" w14:textId="77777777" w:rsidR="005E7497" w:rsidRDefault="005E7497"/>
    <w:sectPr w:rsidR="005E7497" w:rsidSect="0045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7CB5"/>
    <w:multiLevelType w:val="hybridMultilevel"/>
    <w:tmpl w:val="17E88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8DF"/>
    <w:multiLevelType w:val="hybridMultilevel"/>
    <w:tmpl w:val="ED3E1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47E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6805FA"/>
    <w:multiLevelType w:val="hybridMultilevel"/>
    <w:tmpl w:val="D78E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2E1AA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88064">
    <w:abstractNumId w:val="1"/>
  </w:num>
  <w:num w:numId="2" w16cid:durableId="1364285113">
    <w:abstractNumId w:val="0"/>
  </w:num>
  <w:num w:numId="3" w16cid:durableId="1239099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E"/>
    <w:rsid w:val="000E2AE3"/>
    <w:rsid w:val="001230B9"/>
    <w:rsid w:val="001475DF"/>
    <w:rsid w:val="001C3D07"/>
    <w:rsid w:val="001D2633"/>
    <w:rsid w:val="0020006E"/>
    <w:rsid w:val="0022351D"/>
    <w:rsid w:val="00255339"/>
    <w:rsid w:val="00454EF6"/>
    <w:rsid w:val="00531B56"/>
    <w:rsid w:val="005835D7"/>
    <w:rsid w:val="005E7497"/>
    <w:rsid w:val="006C3EAE"/>
    <w:rsid w:val="007248EA"/>
    <w:rsid w:val="007B0CA0"/>
    <w:rsid w:val="007B5DA8"/>
    <w:rsid w:val="0080349B"/>
    <w:rsid w:val="00860825"/>
    <w:rsid w:val="008B456B"/>
    <w:rsid w:val="00A73B96"/>
    <w:rsid w:val="00A84048"/>
    <w:rsid w:val="00AF5F65"/>
    <w:rsid w:val="00B962A3"/>
    <w:rsid w:val="00CE13C1"/>
    <w:rsid w:val="00D17856"/>
    <w:rsid w:val="00D707D5"/>
    <w:rsid w:val="00DB4D6D"/>
    <w:rsid w:val="00DC36C7"/>
    <w:rsid w:val="00E758F6"/>
    <w:rsid w:val="00E87F24"/>
    <w:rsid w:val="00E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07BC"/>
  <w15:docId w15:val="{FF8D91D6-AD7A-4FD4-B2C4-80C4F94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2998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 Ostrowiec Swietokrzyski</dc:creator>
  <cp:lastModifiedBy>crl@crl.ostrowiec.pl</cp:lastModifiedBy>
  <cp:revision>2</cp:revision>
  <dcterms:created xsi:type="dcterms:W3CDTF">2024-04-04T11:16:00Z</dcterms:created>
  <dcterms:modified xsi:type="dcterms:W3CDTF">2024-04-04T11:16:00Z</dcterms:modified>
</cp:coreProperties>
</file>